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CDD2A" w14:textId="364771E0" w:rsidR="00267EBD" w:rsidRPr="002B465F" w:rsidRDefault="00267EBD" w:rsidP="002B465F">
      <w:pPr>
        <w:spacing w:after="120"/>
        <w:rPr>
          <w:rFonts w:ascii="Verdana" w:hAnsi="Verdana"/>
          <w:b/>
          <w:sz w:val="32"/>
          <w:szCs w:val="32"/>
        </w:rPr>
      </w:pPr>
      <w:r w:rsidRPr="00D646CD">
        <w:rPr>
          <w:rFonts w:ascii="Verdana" w:hAnsi="Verdana"/>
          <w:b/>
          <w:sz w:val="32"/>
          <w:szCs w:val="32"/>
        </w:rPr>
        <w:t>CONSILIUL JUDEŢEAN BUZĂU</w:t>
      </w:r>
    </w:p>
    <w:p w14:paraId="6FC7CF49" w14:textId="4E5F4BB2" w:rsidR="00267EBD" w:rsidRDefault="00CC6C61" w:rsidP="00267EBD">
      <w:pPr>
        <w:rPr>
          <w:rFonts w:ascii="Verdana" w:hAnsi="Verdana"/>
          <w:b/>
        </w:rPr>
      </w:pPr>
      <w:r>
        <w:rPr>
          <w:rFonts w:ascii="Verdana" w:hAnsi="Verdana"/>
          <w:b/>
        </w:rPr>
        <w:t>Nr. 264/08.01.2026</w:t>
      </w:r>
      <w:bookmarkStart w:id="0" w:name="_GoBack"/>
      <w:bookmarkEnd w:id="0"/>
    </w:p>
    <w:p w14:paraId="51E1E761" w14:textId="77777777" w:rsidR="007341C8" w:rsidRDefault="007341C8" w:rsidP="00267EBD">
      <w:pPr>
        <w:rPr>
          <w:rFonts w:ascii="Verdana" w:hAnsi="Verdana"/>
          <w:b/>
        </w:rPr>
      </w:pPr>
    </w:p>
    <w:p w14:paraId="6A3D6F40" w14:textId="77777777" w:rsidR="007341C8" w:rsidRPr="00E34211" w:rsidRDefault="007341C8" w:rsidP="00267EBD">
      <w:pPr>
        <w:rPr>
          <w:rFonts w:ascii="Verdana" w:hAnsi="Verdana"/>
          <w:b/>
        </w:rPr>
      </w:pPr>
    </w:p>
    <w:p w14:paraId="5F6826B8" w14:textId="77777777" w:rsidR="00267EBD" w:rsidRPr="004B6BB2" w:rsidRDefault="00267EBD" w:rsidP="00267EBD">
      <w:pPr>
        <w:jc w:val="center"/>
        <w:rPr>
          <w:rFonts w:ascii="Verdana" w:hAnsi="Verdana"/>
          <w:b/>
          <w:sz w:val="28"/>
          <w:szCs w:val="28"/>
        </w:rPr>
      </w:pPr>
      <w:r w:rsidRPr="004B6BB2">
        <w:rPr>
          <w:rFonts w:ascii="Verdana" w:hAnsi="Verdana"/>
          <w:b/>
          <w:sz w:val="28"/>
          <w:szCs w:val="28"/>
        </w:rPr>
        <w:t xml:space="preserve">RAPORT ANUAL </w:t>
      </w:r>
    </w:p>
    <w:p w14:paraId="39A23CC8" w14:textId="77777777" w:rsidR="00267EBD" w:rsidRDefault="00267EBD" w:rsidP="00267EBD">
      <w:pPr>
        <w:jc w:val="center"/>
        <w:rPr>
          <w:rFonts w:ascii="Verdana" w:hAnsi="Verdana"/>
          <w:b/>
          <w:sz w:val="28"/>
          <w:szCs w:val="28"/>
        </w:rPr>
      </w:pPr>
      <w:r w:rsidRPr="004B6BB2">
        <w:rPr>
          <w:rFonts w:ascii="Verdana" w:hAnsi="Verdana"/>
          <w:b/>
          <w:sz w:val="28"/>
          <w:szCs w:val="28"/>
        </w:rPr>
        <w:t xml:space="preserve">al finanţărilor nerambursabile </w:t>
      </w:r>
      <w:r>
        <w:rPr>
          <w:rFonts w:ascii="Verdana" w:hAnsi="Verdana"/>
          <w:b/>
          <w:sz w:val="28"/>
          <w:szCs w:val="28"/>
        </w:rPr>
        <w:t xml:space="preserve">acordate conform </w:t>
      </w:r>
    </w:p>
    <w:p w14:paraId="200299A1" w14:textId="77777777" w:rsidR="006E2789" w:rsidRDefault="00267EBD" w:rsidP="00267EBD">
      <w:pPr>
        <w:jc w:val="center"/>
        <w:rPr>
          <w:rFonts w:ascii="Verdana" w:hAnsi="Verdana"/>
          <w:b/>
          <w:sz w:val="28"/>
          <w:szCs w:val="28"/>
        </w:rPr>
      </w:pPr>
      <w:r w:rsidRPr="008E4ED0">
        <w:rPr>
          <w:rStyle w:val="Strong"/>
          <w:rFonts w:ascii="Verdana" w:hAnsi="Verdana"/>
          <w:sz w:val="28"/>
          <w:szCs w:val="28"/>
        </w:rPr>
        <w:t>Legii nr. 350/2005</w:t>
      </w:r>
      <w:r w:rsidRPr="00E34211">
        <w:rPr>
          <w:rStyle w:val="Strong"/>
          <w:rFonts w:ascii="Verdana" w:hAnsi="Verdana"/>
          <w:b w:val="0"/>
          <w:szCs w:val="28"/>
        </w:rPr>
        <w:t xml:space="preserve"> </w:t>
      </w:r>
      <w:r w:rsidRPr="004B6BB2">
        <w:rPr>
          <w:rFonts w:ascii="Verdana" w:hAnsi="Verdana"/>
          <w:b/>
          <w:sz w:val="28"/>
          <w:szCs w:val="28"/>
        </w:rPr>
        <w:t xml:space="preserve">din fondurile publice </w:t>
      </w:r>
      <w:r>
        <w:rPr>
          <w:rFonts w:ascii="Verdana" w:hAnsi="Verdana"/>
          <w:b/>
          <w:sz w:val="28"/>
          <w:szCs w:val="28"/>
        </w:rPr>
        <w:t xml:space="preserve">ale </w:t>
      </w:r>
      <w:r w:rsidRPr="004B6BB2">
        <w:rPr>
          <w:rFonts w:ascii="Verdana" w:hAnsi="Verdana"/>
          <w:b/>
          <w:sz w:val="28"/>
          <w:szCs w:val="28"/>
        </w:rPr>
        <w:t xml:space="preserve">Judeţului Buzău </w:t>
      </w:r>
    </w:p>
    <w:p w14:paraId="1ECC6838" w14:textId="4E023370" w:rsidR="00267EBD" w:rsidRPr="004B6BB2" w:rsidRDefault="006E2789" w:rsidP="00267EBD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în</w:t>
      </w:r>
      <w:r w:rsidR="00FF6EAD">
        <w:rPr>
          <w:rFonts w:ascii="Verdana" w:hAnsi="Verdana"/>
          <w:b/>
          <w:sz w:val="28"/>
          <w:szCs w:val="28"/>
        </w:rPr>
        <w:t xml:space="preserve"> anul 2025</w:t>
      </w:r>
      <w:r w:rsidR="00F8587A">
        <w:rPr>
          <w:rFonts w:ascii="Verdana" w:hAnsi="Verdana"/>
          <w:b/>
          <w:sz w:val="28"/>
          <w:szCs w:val="28"/>
        </w:rPr>
        <w:t xml:space="preserve"> pentru activități de tineret și pentru tineret</w:t>
      </w:r>
    </w:p>
    <w:p w14:paraId="425A2EE7" w14:textId="77777777" w:rsidR="00267EBD" w:rsidRDefault="00267EBD" w:rsidP="002B465F">
      <w:pPr>
        <w:rPr>
          <w:rFonts w:ascii="Verdana" w:hAnsi="Verdana"/>
          <w:b/>
        </w:rPr>
      </w:pPr>
    </w:p>
    <w:p w14:paraId="62765B1D" w14:textId="77777777" w:rsidR="007341C8" w:rsidRPr="00E34211" w:rsidRDefault="007341C8" w:rsidP="002B465F">
      <w:pPr>
        <w:rPr>
          <w:rFonts w:ascii="Verdana" w:hAnsi="Verdana"/>
          <w:b/>
        </w:rPr>
      </w:pPr>
    </w:p>
    <w:p w14:paraId="18C61E66" w14:textId="01441FC8" w:rsidR="00267EBD" w:rsidRDefault="00267EBD" w:rsidP="00267EBD">
      <w:pPr>
        <w:jc w:val="both"/>
        <w:rPr>
          <w:rFonts w:ascii="Verdana" w:hAnsi="Verdana"/>
        </w:rPr>
      </w:pPr>
      <w:r w:rsidRPr="00E34211">
        <w:rPr>
          <w:rFonts w:ascii="Verdana" w:hAnsi="Verdana"/>
          <w:b/>
        </w:rPr>
        <w:tab/>
      </w:r>
      <w:r>
        <w:rPr>
          <w:rFonts w:ascii="Verdana" w:hAnsi="Verdana"/>
        </w:rPr>
        <w:t xml:space="preserve">Prin </w:t>
      </w:r>
      <w:r w:rsidR="008E0106">
        <w:rPr>
          <w:rFonts w:ascii="Verdana" w:hAnsi="Verdana"/>
        </w:rPr>
        <w:t xml:space="preserve">Hotărârea Consiliului Judeţean Buzău nr. </w:t>
      </w:r>
      <w:r w:rsidR="00E9723D">
        <w:rPr>
          <w:rFonts w:ascii="Verdana" w:hAnsi="Verdana"/>
        </w:rPr>
        <w:t>68/2025</w:t>
      </w:r>
      <w:r w:rsidR="008E0106">
        <w:rPr>
          <w:rFonts w:ascii="Verdana" w:hAnsi="Verdana"/>
        </w:rPr>
        <w:t xml:space="preserve"> pentru aprobarea </w:t>
      </w:r>
      <w:r>
        <w:rPr>
          <w:rFonts w:ascii="Verdana" w:hAnsi="Verdana"/>
        </w:rPr>
        <w:t>Programul</w:t>
      </w:r>
      <w:r w:rsidR="008E0106">
        <w:rPr>
          <w:rFonts w:ascii="Verdana" w:hAnsi="Verdana"/>
        </w:rPr>
        <w:t>ui</w:t>
      </w:r>
      <w:r>
        <w:rPr>
          <w:rFonts w:ascii="Verdana" w:hAnsi="Verdana"/>
        </w:rPr>
        <w:t xml:space="preserve"> anual al finanţărilor nerambursabile </w:t>
      </w:r>
      <w:r w:rsidR="0099502A">
        <w:rPr>
          <w:rFonts w:ascii="Verdana" w:hAnsi="Verdana"/>
        </w:rPr>
        <w:t>pentru dom</w:t>
      </w:r>
      <w:r w:rsidR="00487D1D">
        <w:rPr>
          <w:rFonts w:ascii="Verdana" w:hAnsi="Verdana"/>
        </w:rPr>
        <w:t>eniile asistență socială, sport și tineret din</w:t>
      </w:r>
      <w:r w:rsidR="0099502A">
        <w:rPr>
          <w:rFonts w:ascii="Verdana" w:hAnsi="Verdana"/>
        </w:rPr>
        <w:t xml:space="preserve"> bugetul propriu al </w:t>
      </w:r>
      <w:r w:rsidR="00E9723D">
        <w:rPr>
          <w:rFonts w:ascii="Verdana" w:hAnsi="Verdana"/>
        </w:rPr>
        <w:t>județului Buzău pentru anul 2025</w:t>
      </w:r>
      <w:r w:rsidR="0099502A">
        <w:rPr>
          <w:rFonts w:ascii="Verdana" w:hAnsi="Verdana"/>
        </w:rPr>
        <w:t>,</w:t>
      </w:r>
      <w:r>
        <w:rPr>
          <w:rFonts w:ascii="Verdana" w:hAnsi="Verdana"/>
        </w:rPr>
        <w:t xml:space="preserve"> conform Legi</w:t>
      </w:r>
      <w:r w:rsidR="00143496">
        <w:rPr>
          <w:rFonts w:ascii="Verdana" w:hAnsi="Verdana"/>
        </w:rPr>
        <w:t>i nr. 350/2005, s-a</w:t>
      </w:r>
      <w:r>
        <w:rPr>
          <w:rFonts w:ascii="Verdana" w:hAnsi="Verdana"/>
        </w:rPr>
        <w:t xml:space="preserve"> alocat </w:t>
      </w:r>
      <w:r w:rsidR="00143496">
        <w:rPr>
          <w:rFonts w:ascii="Verdana" w:hAnsi="Verdana"/>
        </w:rPr>
        <w:t>constituirea Fondului pentru tineret prin alocarea sumei de 50.000 de lei pentru finanțarea activităților de interes local</w:t>
      </w:r>
      <w:r w:rsidR="009F04BB">
        <w:rPr>
          <w:rFonts w:ascii="Verdana" w:hAnsi="Verdana"/>
        </w:rPr>
        <w:t xml:space="preserve"> a structurilor neguvernamentale de tineret</w:t>
      </w:r>
      <w:r w:rsidR="00CC43D9">
        <w:rPr>
          <w:rFonts w:ascii="Verdana" w:hAnsi="Verdana"/>
        </w:rPr>
        <w:t xml:space="preserve"> și pentru tineret</w:t>
      </w:r>
      <w:r w:rsidR="009F04BB">
        <w:rPr>
          <w:rFonts w:ascii="Verdana" w:hAnsi="Verdana"/>
        </w:rPr>
        <w:t>.</w:t>
      </w:r>
    </w:p>
    <w:p w14:paraId="7BAA8C11" w14:textId="5369B312" w:rsidR="00267EBD" w:rsidRDefault="00267EBD" w:rsidP="009F04BB">
      <w:pPr>
        <w:jc w:val="both"/>
        <w:rPr>
          <w:rFonts w:ascii="Verdana" w:hAnsi="Verdana"/>
        </w:rPr>
      </w:pPr>
    </w:p>
    <w:p w14:paraId="7A72175C" w14:textId="6DE86FBF" w:rsidR="00A524CB" w:rsidRDefault="004160C8" w:rsidP="002B465F">
      <w:pPr>
        <w:ind w:firstLine="709"/>
        <w:jc w:val="both"/>
        <w:rPr>
          <w:rFonts w:ascii="Verdana" w:hAnsi="Verdana"/>
        </w:rPr>
      </w:pPr>
      <w:r>
        <w:rPr>
          <w:rFonts w:ascii="Verdana" w:hAnsi="Verdana"/>
        </w:rPr>
        <w:t>Finanțările</w:t>
      </w:r>
      <w:r w:rsidR="0077533F">
        <w:rPr>
          <w:rFonts w:ascii="Verdana" w:hAnsi="Verdana"/>
        </w:rPr>
        <w:t xml:space="preserve"> nerambursabile</w:t>
      </w:r>
      <w:r w:rsidR="00507197">
        <w:rPr>
          <w:rFonts w:ascii="Verdana" w:hAnsi="Verdana"/>
        </w:rPr>
        <w:t>, respectiv Fondul pentru tineret, s-a</w:t>
      </w:r>
      <w:r w:rsidR="00FC5A7E">
        <w:rPr>
          <w:rFonts w:ascii="Verdana" w:hAnsi="Verdana"/>
        </w:rPr>
        <w:t>u</w:t>
      </w:r>
      <w:r w:rsidR="0077533F">
        <w:rPr>
          <w:rFonts w:ascii="Verdana" w:hAnsi="Verdana"/>
        </w:rPr>
        <w:t xml:space="preserve"> alocat cu respectarea </w:t>
      </w:r>
      <w:r w:rsidR="00101768">
        <w:rPr>
          <w:rFonts w:ascii="Verdana" w:hAnsi="Verdana"/>
        </w:rPr>
        <w:t xml:space="preserve">prevederilor </w:t>
      </w:r>
      <w:r w:rsidR="00FC5ABC">
        <w:rPr>
          <w:rFonts w:ascii="Verdana" w:hAnsi="Verdana"/>
        </w:rPr>
        <w:t>Metodologiei de acordare, aprobată</w:t>
      </w:r>
      <w:r w:rsidR="0077533F">
        <w:rPr>
          <w:rFonts w:ascii="Verdana" w:hAnsi="Verdana"/>
        </w:rPr>
        <w:t xml:space="preserve"> de Consiliul Jude</w:t>
      </w:r>
      <w:r w:rsidR="00FC5ABC">
        <w:rPr>
          <w:rFonts w:ascii="Verdana" w:hAnsi="Verdana"/>
        </w:rPr>
        <w:t>țean Buzău prin Hotărârea nr. 41/2023 – Anexa nr. 2</w:t>
      </w:r>
      <w:r w:rsidR="00B617D1">
        <w:rPr>
          <w:rFonts w:ascii="Verdana" w:hAnsi="Verdana"/>
        </w:rPr>
        <w:t xml:space="preserve"> privind aprobarea Metodologiei de finanțare nerambursabilă pentru activități de tineret și pentru tineret</w:t>
      </w:r>
      <w:r w:rsidR="00A524CB">
        <w:rPr>
          <w:rFonts w:ascii="Verdana" w:hAnsi="Verdana"/>
        </w:rPr>
        <w:t>.</w:t>
      </w:r>
      <w:r w:rsidR="0077533F">
        <w:rPr>
          <w:rFonts w:ascii="Verdana" w:hAnsi="Verdana"/>
        </w:rPr>
        <w:t xml:space="preserve"> </w:t>
      </w:r>
    </w:p>
    <w:p w14:paraId="5966BFD6" w14:textId="40C9086C" w:rsidR="005B62F4" w:rsidRDefault="005B62F4" w:rsidP="002B465F">
      <w:pPr>
        <w:ind w:firstLine="709"/>
        <w:jc w:val="both"/>
        <w:rPr>
          <w:rFonts w:ascii="Verdana" w:hAnsi="Verdana"/>
        </w:rPr>
      </w:pPr>
      <w:r>
        <w:rPr>
          <w:rFonts w:ascii="Verdana" w:hAnsi="Verdana"/>
        </w:rPr>
        <w:t xml:space="preserve">Au fost inițiate </w:t>
      </w:r>
      <w:r w:rsidRPr="00F35B8E">
        <w:rPr>
          <w:rFonts w:ascii="Verdana" w:hAnsi="Verdana"/>
          <w:u w:val="single"/>
        </w:rPr>
        <w:t>două sesiuni</w:t>
      </w:r>
      <w:r w:rsidR="003D4394" w:rsidRPr="00F35B8E">
        <w:rPr>
          <w:rFonts w:ascii="Verdana" w:hAnsi="Verdana"/>
          <w:u w:val="single"/>
        </w:rPr>
        <w:t xml:space="preserve"> de selecție</w:t>
      </w:r>
      <w:r w:rsidR="003D4394">
        <w:rPr>
          <w:rFonts w:ascii="Verdana" w:hAnsi="Verdana"/>
        </w:rPr>
        <w:t xml:space="preserve"> </w:t>
      </w:r>
      <w:r w:rsidR="00623124">
        <w:rPr>
          <w:rFonts w:ascii="Verdana" w:hAnsi="Verdana"/>
        </w:rPr>
        <w:t xml:space="preserve">în </w:t>
      </w:r>
      <w:r w:rsidR="00E27C8B" w:rsidRPr="00DE6559">
        <w:rPr>
          <w:rFonts w:ascii="Verdana" w:hAnsi="Verdana"/>
        </w:rPr>
        <w:t xml:space="preserve">scopul atribuirii contractelor de finanțare nerambursabilă, </w:t>
      </w:r>
      <w:r w:rsidR="00E27C8B">
        <w:rPr>
          <w:rFonts w:ascii="Verdana" w:hAnsi="Verdana"/>
        </w:rPr>
        <w:t>pentru domeniul tineret, astfel:</w:t>
      </w:r>
    </w:p>
    <w:p w14:paraId="7192506F" w14:textId="77777777" w:rsidR="007341C8" w:rsidRDefault="007341C8" w:rsidP="002B465F">
      <w:pPr>
        <w:ind w:firstLine="709"/>
        <w:jc w:val="both"/>
        <w:rPr>
          <w:rFonts w:ascii="Verdana" w:hAnsi="Verdana"/>
        </w:rPr>
      </w:pPr>
    </w:p>
    <w:p w14:paraId="618089AA" w14:textId="31C36C92" w:rsidR="004F0780" w:rsidRPr="002643AD" w:rsidRDefault="00020972" w:rsidP="00F67E18">
      <w:pPr>
        <w:pStyle w:val="ListParagraph"/>
        <w:numPr>
          <w:ilvl w:val="0"/>
          <w:numId w:val="9"/>
        </w:numPr>
        <w:jc w:val="both"/>
        <w:rPr>
          <w:rFonts w:ascii="Verdana" w:hAnsi="Verdana"/>
          <w:sz w:val="24"/>
          <w:szCs w:val="24"/>
        </w:rPr>
      </w:pPr>
      <w:r w:rsidRPr="002643AD">
        <w:rPr>
          <w:rFonts w:ascii="Verdana" w:hAnsi="Verdana"/>
          <w:sz w:val="24"/>
          <w:szCs w:val="24"/>
        </w:rPr>
        <w:t>În urma anunțului de participar</w:t>
      </w:r>
      <w:r w:rsidR="007B4230" w:rsidRPr="002643AD">
        <w:rPr>
          <w:rFonts w:ascii="Verdana" w:hAnsi="Verdana"/>
          <w:sz w:val="24"/>
          <w:szCs w:val="24"/>
        </w:rPr>
        <w:t xml:space="preserve">e publicat în data de </w:t>
      </w:r>
      <w:r w:rsidR="008A2AE7">
        <w:rPr>
          <w:rFonts w:ascii="Verdana" w:hAnsi="Verdana"/>
          <w:sz w:val="24"/>
          <w:szCs w:val="24"/>
        </w:rPr>
        <w:t>07.04</w:t>
      </w:r>
      <w:r w:rsidR="00147283" w:rsidRPr="002643AD">
        <w:rPr>
          <w:rFonts w:ascii="Verdana" w:hAnsi="Verdana"/>
          <w:sz w:val="24"/>
          <w:szCs w:val="24"/>
        </w:rPr>
        <w:t>.2025</w:t>
      </w:r>
      <w:r w:rsidRPr="002643AD">
        <w:rPr>
          <w:rFonts w:ascii="Verdana" w:hAnsi="Verdana"/>
          <w:sz w:val="24"/>
          <w:szCs w:val="24"/>
        </w:rPr>
        <w:t>, î</w:t>
      </w:r>
      <w:r w:rsidR="001911F7" w:rsidRPr="002643AD">
        <w:rPr>
          <w:rFonts w:ascii="Verdana" w:hAnsi="Verdana"/>
          <w:sz w:val="24"/>
          <w:szCs w:val="24"/>
        </w:rPr>
        <w:t xml:space="preserve">n </w:t>
      </w:r>
    </w:p>
    <w:p w14:paraId="09990688" w14:textId="35557177" w:rsidR="00344FAC" w:rsidRPr="00CE5069" w:rsidRDefault="001911F7" w:rsidP="00354FBC">
      <w:pPr>
        <w:jc w:val="both"/>
        <w:rPr>
          <w:rFonts w:ascii="Verdana" w:hAnsi="Verdana"/>
        </w:rPr>
      </w:pPr>
      <w:r w:rsidRPr="002643AD">
        <w:rPr>
          <w:rFonts w:ascii="Verdana" w:hAnsi="Verdana"/>
        </w:rPr>
        <w:t>scopul atribuirii finanțării</w:t>
      </w:r>
      <w:r w:rsidR="00020972" w:rsidRPr="002643AD">
        <w:rPr>
          <w:rFonts w:ascii="Verdana" w:hAnsi="Verdana"/>
        </w:rPr>
        <w:t xml:space="preserve"> nerambursabile </w:t>
      </w:r>
      <w:r w:rsidR="00147283" w:rsidRPr="002643AD">
        <w:rPr>
          <w:rFonts w:ascii="Verdana" w:hAnsi="Verdana"/>
        </w:rPr>
        <w:t>a proiectelor din domeniul</w:t>
      </w:r>
      <w:r w:rsidR="00020972" w:rsidRPr="002643AD">
        <w:rPr>
          <w:rFonts w:ascii="Verdana" w:hAnsi="Verdana"/>
        </w:rPr>
        <w:t xml:space="preserve"> tineret, în temeiul Legii nr. 350/2005</w:t>
      </w:r>
      <w:r w:rsidR="00EC2733" w:rsidRPr="002643AD">
        <w:rPr>
          <w:rFonts w:ascii="Verdana" w:hAnsi="Verdana"/>
        </w:rPr>
        <w:t>, cu termen lim</w:t>
      </w:r>
      <w:r w:rsidR="00391D6E" w:rsidRPr="002643AD">
        <w:rPr>
          <w:rFonts w:ascii="Verdana" w:hAnsi="Verdana"/>
        </w:rPr>
        <w:t xml:space="preserve">ita de depunere </w:t>
      </w:r>
      <w:r w:rsidR="00A720E5">
        <w:rPr>
          <w:rFonts w:ascii="Verdana" w:hAnsi="Verdana"/>
        </w:rPr>
        <w:t>06 mai</w:t>
      </w:r>
      <w:r w:rsidR="008961D1" w:rsidRPr="002643AD">
        <w:rPr>
          <w:rFonts w:ascii="Verdana" w:hAnsi="Verdana"/>
        </w:rPr>
        <w:t xml:space="preserve"> 2025</w:t>
      </w:r>
      <w:r w:rsidR="007B4230" w:rsidRPr="002643AD">
        <w:rPr>
          <w:rFonts w:ascii="Verdana" w:hAnsi="Verdana"/>
        </w:rPr>
        <w:t xml:space="preserve"> </w:t>
      </w:r>
      <w:r w:rsidR="00391D6E" w:rsidRPr="002643AD">
        <w:rPr>
          <w:rFonts w:ascii="Verdana" w:hAnsi="Verdana"/>
        </w:rPr>
        <w:t>orele 1</w:t>
      </w:r>
      <w:r w:rsidR="008961D1" w:rsidRPr="002643AD">
        <w:rPr>
          <w:rFonts w:ascii="Verdana" w:hAnsi="Verdana"/>
        </w:rPr>
        <w:t>6</w:t>
      </w:r>
      <w:r w:rsidR="00391D6E" w:rsidRPr="002643AD">
        <w:rPr>
          <w:rFonts w:ascii="Verdana" w:hAnsi="Verdana"/>
        </w:rPr>
        <w:t>.</w:t>
      </w:r>
      <w:r w:rsidR="00EC2733" w:rsidRPr="002643AD">
        <w:rPr>
          <w:rFonts w:ascii="Verdana" w:hAnsi="Verdana"/>
        </w:rPr>
        <w:t>0</w:t>
      </w:r>
      <w:r w:rsidR="008960ED" w:rsidRPr="002643AD">
        <w:rPr>
          <w:rFonts w:ascii="Verdana" w:hAnsi="Verdana"/>
        </w:rPr>
        <w:t>0</w:t>
      </w:r>
      <w:r w:rsidR="00391D6E" w:rsidRPr="002643AD">
        <w:rPr>
          <w:rFonts w:ascii="Verdana" w:hAnsi="Verdana"/>
        </w:rPr>
        <w:t>,</w:t>
      </w:r>
      <w:r w:rsidR="008961D1" w:rsidRPr="002643AD">
        <w:rPr>
          <w:rFonts w:ascii="Verdana" w:hAnsi="Verdana"/>
        </w:rPr>
        <w:t xml:space="preserve"> s-a</w:t>
      </w:r>
      <w:r w:rsidR="00EC2733" w:rsidRPr="002643AD">
        <w:rPr>
          <w:rFonts w:ascii="Verdana" w:hAnsi="Verdana"/>
        </w:rPr>
        <w:t xml:space="preserve"> inscris </w:t>
      </w:r>
      <w:r w:rsidR="00E27C8B">
        <w:rPr>
          <w:rFonts w:ascii="Verdana" w:hAnsi="Verdana"/>
        </w:rPr>
        <w:t xml:space="preserve">o singură </w:t>
      </w:r>
      <w:r w:rsidR="00354FBC">
        <w:rPr>
          <w:rFonts w:ascii="Verdana" w:hAnsi="Verdana"/>
        </w:rPr>
        <w:t xml:space="preserve">asociație/fundație, respectiv </w:t>
      </w:r>
      <w:r w:rsidR="00344FAC" w:rsidRPr="00354FBC">
        <w:rPr>
          <w:rFonts w:ascii="Verdana" w:hAnsi="Verdana"/>
        </w:rPr>
        <w:t xml:space="preserve">Asociația Socială Culturală și Educațională pentru Prosperitate – cerere </w:t>
      </w:r>
      <w:r w:rsidR="00344FAC" w:rsidRPr="00CE5069">
        <w:rPr>
          <w:rFonts w:ascii="Verdana" w:hAnsi="Verdana"/>
        </w:rPr>
        <w:t xml:space="preserve">nr. </w:t>
      </w:r>
      <w:r w:rsidR="00CE5069">
        <w:rPr>
          <w:rFonts w:ascii="Verdana" w:hAnsi="Verdana"/>
        </w:rPr>
        <w:t>7441/06.05.2025.</w:t>
      </w:r>
    </w:p>
    <w:p w14:paraId="6DE3EFFD" w14:textId="0ED3336B" w:rsidR="00303651" w:rsidRPr="00F006E7" w:rsidRDefault="00303651" w:rsidP="0098348C">
      <w:pPr>
        <w:ind w:firstLine="708"/>
        <w:jc w:val="both"/>
        <w:rPr>
          <w:rFonts w:ascii="Verdana" w:hAnsi="Verdana"/>
        </w:rPr>
      </w:pPr>
      <w:r w:rsidRPr="00D529C2">
        <w:rPr>
          <w:rFonts w:ascii="Verdana" w:hAnsi="Verdana"/>
          <w:i/>
        </w:rPr>
        <w:t>Potrivit art. 14 alin. (2) din Legea nr. 350/2005</w:t>
      </w:r>
      <w:r w:rsidR="0098348C" w:rsidRPr="00D529C2">
        <w:rPr>
          <w:rFonts w:ascii="Verdana" w:hAnsi="Verdana"/>
          <w:i/>
        </w:rPr>
        <w:t xml:space="preserve"> ”Autoritatea finanțatoare trebuie să repete procedura de</w:t>
      </w:r>
      <w:r w:rsidR="003B335C">
        <w:rPr>
          <w:rFonts w:ascii="Verdana" w:hAnsi="Verdana"/>
          <w:i/>
        </w:rPr>
        <w:t xml:space="preserve"> selecție de proiecte în cazul î</w:t>
      </w:r>
      <w:r w:rsidR="0098348C" w:rsidRPr="00D529C2">
        <w:rPr>
          <w:rFonts w:ascii="Verdana" w:hAnsi="Verdana"/>
          <w:i/>
        </w:rPr>
        <w:t>n care există un singur participant</w:t>
      </w:r>
    </w:p>
    <w:p w14:paraId="3F784C22" w14:textId="77777777" w:rsidR="000D4032" w:rsidRPr="00D529C2" w:rsidRDefault="000D4032" w:rsidP="0098348C">
      <w:pPr>
        <w:ind w:firstLine="708"/>
        <w:jc w:val="both"/>
        <w:rPr>
          <w:rFonts w:ascii="Verdana" w:hAnsi="Verdana"/>
          <w:i/>
        </w:rPr>
      </w:pPr>
    </w:p>
    <w:p w14:paraId="16A0193B" w14:textId="02776678" w:rsidR="00945A81" w:rsidRPr="00945A81" w:rsidRDefault="00945A81" w:rsidP="00945A81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0D4032" w:rsidRPr="00945A81">
        <w:rPr>
          <w:rFonts w:ascii="Verdana" w:hAnsi="Verdana"/>
        </w:rPr>
        <w:t>II.</w:t>
      </w:r>
      <w:r w:rsidR="00D529C2" w:rsidRPr="00945A81">
        <w:rPr>
          <w:rFonts w:ascii="Verdana" w:hAnsi="Verdana"/>
        </w:rPr>
        <w:t xml:space="preserve"> </w:t>
      </w:r>
      <w:r>
        <w:rPr>
          <w:rFonts w:ascii="Verdana" w:hAnsi="Verdana"/>
        </w:rPr>
        <w:tab/>
      </w:r>
      <w:r w:rsidR="00D529C2" w:rsidRPr="00945A81">
        <w:rPr>
          <w:rFonts w:ascii="Verdana" w:hAnsi="Verdana"/>
        </w:rPr>
        <w:t xml:space="preserve">S-a publicat un nou anunț de participare în data de </w:t>
      </w:r>
      <w:r w:rsidR="00C11B2E" w:rsidRPr="00C11B2E">
        <w:rPr>
          <w:rFonts w:ascii="Verdana" w:hAnsi="Verdana"/>
        </w:rPr>
        <w:t>09</w:t>
      </w:r>
      <w:r w:rsidR="00BF423D">
        <w:rPr>
          <w:rFonts w:ascii="Verdana" w:hAnsi="Verdana"/>
        </w:rPr>
        <w:t>.05.</w:t>
      </w:r>
      <w:r w:rsidR="00D529C2" w:rsidRPr="00C11B2E">
        <w:rPr>
          <w:rFonts w:ascii="Verdana" w:hAnsi="Verdana"/>
        </w:rPr>
        <w:t>2025</w:t>
      </w:r>
      <w:r w:rsidRPr="00945A81">
        <w:rPr>
          <w:rFonts w:ascii="Verdana" w:hAnsi="Verdana"/>
        </w:rPr>
        <w:t xml:space="preserve">, în </w:t>
      </w:r>
    </w:p>
    <w:p w14:paraId="4ADE2346" w14:textId="77777777" w:rsidR="00CB6709" w:rsidRDefault="00945A81" w:rsidP="00CB6709">
      <w:pPr>
        <w:ind w:firstLine="708"/>
        <w:jc w:val="both"/>
        <w:rPr>
          <w:rFonts w:ascii="Verdana" w:hAnsi="Verdana"/>
          <w:i/>
        </w:rPr>
      </w:pPr>
      <w:r w:rsidRPr="002643AD">
        <w:rPr>
          <w:rFonts w:ascii="Verdana" w:hAnsi="Verdana"/>
        </w:rPr>
        <w:t>scopul atribuirii finanțării nerambursabile a proiectelor din domeniul tineret, în temeiul Legii nr. 350/2005, cu termen lim</w:t>
      </w:r>
      <w:r>
        <w:rPr>
          <w:rFonts w:ascii="Verdana" w:hAnsi="Verdana"/>
        </w:rPr>
        <w:t>ită</w:t>
      </w:r>
      <w:r w:rsidRPr="002643AD">
        <w:rPr>
          <w:rFonts w:ascii="Verdana" w:hAnsi="Verdana"/>
        </w:rPr>
        <w:t xml:space="preserve"> de depunere</w:t>
      </w:r>
      <w:r w:rsidR="002B5C9B">
        <w:rPr>
          <w:rFonts w:ascii="Verdana" w:hAnsi="Verdana"/>
        </w:rPr>
        <w:t xml:space="preserve"> 10 iunie 2025</w:t>
      </w:r>
      <w:r w:rsidR="00C11B2E">
        <w:rPr>
          <w:rFonts w:ascii="Verdana" w:hAnsi="Verdana"/>
        </w:rPr>
        <w:t xml:space="preserve"> orele 16.00</w:t>
      </w:r>
      <w:r w:rsidR="003B335C">
        <w:rPr>
          <w:rFonts w:ascii="Verdana" w:hAnsi="Verdana"/>
        </w:rPr>
        <w:t xml:space="preserve"> la care s-</w:t>
      </w:r>
      <w:r w:rsidR="00BF423D">
        <w:rPr>
          <w:rFonts w:ascii="Verdana" w:hAnsi="Verdana"/>
        </w:rPr>
        <w:t xml:space="preserve">a înscris aceeași asociație, respectiv </w:t>
      </w:r>
      <w:r w:rsidR="00BF423D" w:rsidRPr="00354FBC">
        <w:rPr>
          <w:rFonts w:ascii="Verdana" w:hAnsi="Verdana"/>
        </w:rPr>
        <w:t>Asociația Socială Culturală și Educațională pentru Prosperitate – cerere nr</w:t>
      </w:r>
      <w:r w:rsidR="00BF423D" w:rsidRPr="00BF423D">
        <w:rPr>
          <w:rFonts w:ascii="Verdana" w:hAnsi="Verdana"/>
        </w:rPr>
        <w:t>. 8767/28.05.2025;</w:t>
      </w:r>
      <w:r w:rsidR="00CB6709" w:rsidRPr="00CB6709">
        <w:rPr>
          <w:rFonts w:ascii="Verdana" w:hAnsi="Verdana"/>
          <w:i/>
        </w:rPr>
        <w:t xml:space="preserve"> </w:t>
      </w:r>
    </w:p>
    <w:p w14:paraId="57683EA0" w14:textId="46FC06DA" w:rsidR="00CB6709" w:rsidRPr="00F006E7" w:rsidRDefault="00CB6709" w:rsidP="00CB6709">
      <w:pPr>
        <w:ind w:firstLine="708"/>
        <w:jc w:val="both"/>
        <w:rPr>
          <w:rFonts w:ascii="Verdana" w:hAnsi="Verdana"/>
        </w:rPr>
      </w:pPr>
      <w:r w:rsidRPr="00F006E7">
        <w:rPr>
          <w:rFonts w:ascii="Verdana" w:hAnsi="Verdana"/>
        </w:rPr>
        <w:t>La repetarea procedurii, aceasta se poate derula cu un singur candidat înscris</w:t>
      </w:r>
      <w:r>
        <w:rPr>
          <w:rFonts w:ascii="Verdana" w:hAnsi="Verdana"/>
        </w:rPr>
        <w:t>.</w:t>
      </w:r>
    </w:p>
    <w:p w14:paraId="1524978E" w14:textId="77777777" w:rsidR="007341C8" w:rsidRPr="002B465F" w:rsidRDefault="007341C8" w:rsidP="00344FAC">
      <w:pPr>
        <w:spacing w:line="259" w:lineRule="auto"/>
        <w:jc w:val="both"/>
        <w:rPr>
          <w:rFonts w:ascii="Verdana" w:hAnsi="Verdana"/>
          <w:b/>
          <w:sz w:val="22"/>
          <w:szCs w:val="22"/>
        </w:rPr>
      </w:pPr>
    </w:p>
    <w:p w14:paraId="5184C622" w14:textId="35898EC8" w:rsidR="00465226" w:rsidRDefault="00BD514A" w:rsidP="00137F34">
      <w:pPr>
        <w:ind w:firstLine="708"/>
        <w:jc w:val="both"/>
        <w:rPr>
          <w:rFonts w:ascii="Verdana" w:hAnsi="Verdana" w:cs="Arial"/>
        </w:rPr>
      </w:pPr>
      <w:r>
        <w:rPr>
          <w:rFonts w:ascii="Verdana" w:hAnsi="Verdana" w:cs="Arial"/>
          <w:bCs/>
        </w:rPr>
        <w:t>Selecţia si evaluarea dosarului</w:t>
      </w:r>
      <w:r w:rsidR="006D00C9" w:rsidRPr="006D00C9">
        <w:rPr>
          <w:rFonts w:ascii="Verdana" w:hAnsi="Verdana" w:cs="Arial"/>
          <w:bCs/>
        </w:rPr>
        <w:t xml:space="preserve"> în vederea obţinerii </w:t>
      </w:r>
      <w:r w:rsidR="001911F7">
        <w:rPr>
          <w:rFonts w:ascii="Verdana" w:hAnsi="Verdana" w:cs="Arial"/>
          <w:bCs/>
        </w:rPr>
        <w:t>finanțării</w:t>
      </w:r>
      <w:r w:rsidR="006D00C9" w:rsidRPr="006D00C9">
        <w:rPr>
          <w:rFonts w:ascii="Verdana" w:hAnsi="Verdana" w:cs="Arial"/>
          <w:bCs/>
        </w:rPr>
        <w:t xml:space="preserve"> nerambursabile</w:t>
      </w:r>
      <w:r w:rsidR="006D00C9">
        <w:rPr>
          <w:rFonts w:ascii="Verdana" w:hAnsi="Verdana" w:cs="Arial"/>
          <w:bCs/>
        </w:rPr>
        <w:t xml:space="preserve"> s-a făcut</w:t>
      </w:r>
      <w:r w:rsidR="006D00C9" w:rsidRPr="006D00C9">
        <w:rPr>
          <w:rFonts w:ascii="Verdana" w:hAnsi="Verdana" w:cs="Arial"/>
          <w:bCs/>
        </w:rPr>
        <w:t xml:space="preserve"> </w:t>
      </w:r>
      <w:r w:rsidR="006D00C9" w:rsidRPr="006D00C9">
        <w:rPr>
          <w:rFonts w:ascii="Verdana" w:hAnsi="Verdana" w:cs="Arial"/>
        </w:rPr>
        <w:t xml:space="preserve">în conformitate cu prevederile Metodologiei </w:t>
      </w:r>
      <w:r w:rsidR="00932EF2">
        <w:rPr>
          <w:rFonts w:ascii="Verdana" w:hAnsi="Verdana" w:cs="Arial"/>
        </w:rPr>
        <w:t xml:space="preserve">de </w:t>
      </w:r>
      <w:r w:rsidR="001943D3">
        <w:rPr>
          <w:rFonts w:ascii="Verdana" w:hAnsi="Verdana" w:cs="Arial"/>
        </w:rPr>
        <w:t>finanțare pentru activități de tineret și pentru tineret</w:t>
      </w:r>
      <w:r w:rsidR="006D00C9" w:rsidRPr="006D00C9">
        <w:rPr>
          <w:rFonts w:ascii="Verdana" w:hAnsi="Verdana" w:cs="Arial"/>
        </w:rPr>
        <w:t xml:space="preserve">, aprobată prin Hotărârea Consiliului Judeţean Buzău nr. 41/2023 – Anexa nr. 2, în perioada </w:t>
      </w:r>
      <w:r w:rsidR="0098149B">
        <w:rPr>
          <w:rFonts w:ascii="Verdana" w:hAnsi="Verdana" w:cs="Arial"/>
        </w:rPr>
        <w:t>11-16</w:t>
      </w:r>
      <w:r w:rsidR="00792839">
        <w:rPr>
          <w:rFonts w:ascii="Verdana" w:hAnsi="Verdana" w:cs="Arial"/>
        </w:rPr>
        <w:t xml:space="preserve"> iunie 2025</w:t>
      </w:r>
      <w:r w:rsidR="00FD3C98">
        <w:rPr>
          <w:rFonts w:ascii="Verdana" w:hAnsi="Verdana" w:cs="Arial"/>
        </w:rPr>
        <w:t xml:space="preserve"> de către C</w:t>
      </w:r>
      <w:r w:rsidR="00D2188D">
        <w:rPr>
          <w:rFonts w:ascii="Verdana" w:hAnsi="Verdana" w:cs="Arial"/>
        </w:rPr>
        <w:t>omisia de selecție și evaluare</w:t>
      </w:r>
      <w:r w:rsidR="006D00C9" w:rsidRPr="006D00C9">
        <w:rPr>
          <w:rFonts w:ascii="Verdana" w:hAnsi="Verdana" w:cs="Arial"/>
        </w:rPr>
        <w:t xml:space="preserve">. </w:t>
      </w:r>
      <w:r w:rsidR="00172555">
        <w:rPr>
          <w:rFonts w:ascii="Verdana" w:hAnsi="Verdana" w:cs="Arial"/>
        </w:rPr>
        <w:t xml:space="preserve"> </w:t>
      </w:r>
    </w:p>
    <w:p w14:paraId="1AAE784D" w14:textId="77777777" w:rsidR="00C33716" w:rsidRDefault="00C33716" w:rsidP="00137F34">
      <w:pPr>
        <w:ind w:firstLine="708"/>
        <w:jc w:val="both"/>
        <w:rPr>
          <w:rFonts w:ascii="Verdana" w:hAnsi="Verdana" w:cs="Arial"/>
        </w:rPr>
      </w:pPr>
    </w:p>
    <w:p w14:paraId="0F966342" w14:textId="2C15F184" w:rsidR="008E7120" w:rsidRDefault="00465226" w:rsidP="0066443D">
      <w:pPr>
        <w:ind w:firstLine="708"/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>Î</w:t>
      </w:r>
      <w:r w:rsidR="00172555">
        <w:rPr>
          <w:rFonts w:ascii="Verdana" w:hAnsi="Verdana" w:cs="Arial"/>
        </w:rPr>
        <w:t xml:space="preserve">n urma sesiunii de selecție și evaluare a </w:t>
      </w:r>
      <w:r w:rsidR="005A2C6C">
        <w:rPr>
          <w:rFonts w:ascii="Verdana" w:hAnsi="Verdana" w:cs="Arial"/>
        </w:rPr>
        <w:t>propunerii</w:t>
      </w:r>
      <w:r w:rsidR="00FC5A7E">
        <w:rPr>
          <w:rFonts w:ascii="Verdana" w:hAnsi="Verdana" w:cs="Arial"/>
        </w:rPr>
        <w:t xml:space="preserve"> de proiect</w:t>
      </w:r>
      <w:r w:rsidR="005A2C6C">
        <w:rPr>
          <w:rFonts w:ascii="Verdana" w:hAnsi="Verdana" w:cs="Arial"/>
        </w:rPr>
        <w:t xml:space="preserve"> depusă</w:t>
      </w:r>
      <w:r w:rsidR="00CC7175">
        <w:rPr>
          <w:rFonts w:ascii="Verdana" w:hAnsi="Verdana" w:cs="Arial"/>
        </w:rPr>
        <w:t xml:space="preserve"> de către </w:t>
      </w:r>
      <w:r w:rsidR="005A2C6C">
        <w:rPr>
          <w:rFonts w:ascii="Verdana" w:hAnsi="Verdana" w:cs="Arial"/>
        </w:rPr>
        <w:t>asociația</w:t>
      </w:r>
      <w:r w:rsidR="00CC7175">
        <w:rPr>
          <w:rFonts w:ascii="Verdana" w:hAnsi="Verdana" w:cs="Arial"/>
        </w:rPr>
        <w:t xml:space="preserve"> de mai sus, a fost atribuit</w:t>
      </w:r>
      <w:r w:rsidR="005A2C6C">
        <w:rPr>
          <w:rFonts w:ascii="Verdana" w:hAnsi="Verdana" w:cs="Arial"/>
        </w:rPr>
        <w:t xml:space="preserve"> un singur </w:t>
      </w:r>
      <w:r w:rsidR="00CC7175">
        <w:rPr>
          <w:rFonts w:ascii="Verdana" w:hAnsi="Verdana" w:cs="Arial"/>
        </w:rPr>
        <w:t xml:space="preserve">contract de finanțare nerambursabilă </w:t>
      </w:r>
      <w:r w:rsidR="005A2C6C">
        <w:rPr>
          <w:rFonts w:ascii="Verdana" w:hAnsi="Verdana" w:cs="Arial"/>
        </w:rPr>
        <w:t>pe anul 2025</w:t>
      </w:r>
      <w:r w:rsidR="00F65E25">
        <w:rPr>
          <w:rFonts w:ascii="Verdana" w:hAnsi="Verdana" w:cs="Arial"/>
        </w:rPr>
        <w:t xml:space="preserve"> în domeniul tineret,</w:t>
      </w:r>
      <w:r>
        <w:rPr>
          <w:rFonts w:ascii="Verdana" w:hAnsi="Verdana" w:cs="Arial"/>
        </w:rPr>
        <w:t xml:space="preserve"> </w:t>
      </w:r>
      <w:r w:rsidR="0000109B">
        <w:rPr>
          <w:rFonts w:ascii="Verdana" w:hAnsi="Verdana" w:cs="Arial"/>
        </w:rPr>
        <w:t>astfel:</w:t>
      </w:r>
    </w:p>
    <w:p w14:paraId="615152FB" w14:textId="77777777" w:rsidR="008E7120" w:rsidRPr="00A50AF3" w:rsidRDefault="008E7120" w:rsidP="008A1C45">
      <w:pPr>
        <w:pStyle w:val="ListParagraph"/>
        <w:numPr>
          <w:ilvl w:val="0"/>
          <w:numId w:val="15"/>
        </w:numPr>
        <w:spacing w:line="259" w:lineRule="auto"/>
        <w:jc w:val="both"/>
        <w:rPr>
          <w:rFonts w:ascii="Verdana" w:hAnsi="Verdana"/>
          <w:i/>
          <w:sz w:val="24"/>
          <w:szCs w:val="24"/>
        </w:rPr>
      </w:pPr>
      <w:r w:rsidRPr="00A50AF3">
        <w:rPr>
          <w:rFonts w:ascii="Verdana" w:hAnsi="Verdana"/>
          <w:i/>
          <w:sz w:val="24"/>
          <w:szCs w:val="24"/>
        </w:rPr>
        <w:t xml:space="preserve">Asociația Socială Culturală și Educațională pentru Prosperitate, proiectul </w:t>
      </w:r>
    </w:p>
    <w:p w14:paraId="07E954E2" w14:textId="78823B43" w:rsidR="008E7120" w:rsidRDefault="008E7120" w:rsidP="008E7120">
      <w:pPr>
        <w:jc w:val="both"/>
        <w:rPr>
          <w:rFonts w:ascii="Verdana" w:hAnsi="Verdana"/>
          <w:i/>
        </w:rPr>
      </w:pPr>
      <w:r w:rsidRPr="00A50AF3">
        <w:rPr>
          <w:rFonts w:ascii="Verdana" w:hAnsi="Verdana"/>
          <w:i/>
        </w:rPr>
        <w:t>”</w:t>
      </w:r>
      <w:r w:rsidR="00B9001D" w:rsidRPr="00A50AF3">
        <w:rPr>
          <w:rFonts w:ascii="Verdana" w:hAnsi="Verdana"/>
          <w:i/>
        </w:rPr>
        <w:t>Împreună, încă din adolescență învățăm</w:t>
      </w:r>
      <w:r w:rsidR="002B465F" w:rsidRPr="00A50AF3">
        <w:rPr>
          <w:rFonts w:ascii="Verdana" w:hAnsi="Verdana"/>
          <w:i/>
        </w:rPr>
        <w:t xml:space="preserve"> să protejăm și să iubim natura!” -  contract nr.</w:t>
      </w:r>
      <w:r w:rsidRPr="00A50AF3">
        <w:rPr>
          <w:rFonts w:ascii="Verdana" w:hAnsi="Verdana"/>
          <w:i/>
        </w:rPr>
        <w:t xml:space="preserve">: </w:t>
      </w:r>
      <w:r w:rsidR="002B465F" w:rsidRPr="00A50AF3">
        <w:rPr>
          <w:rFonts w:ascii="Verdana" w:hAnsi="Verdana"/>
          <w:i/>
        </w:rPr>
        <w:t>8767</w:t>
      </w:r>
      <w:r w:rsidRPr="00A50AF3">
        <w:rPr>
          <w:rFonts w:ascii="Verdana" w:hAnsi="Verdana"/>
          <w:i/>
        </w:rPr>
        <w:t>/</w:t>
      </w:r>
      <w:r w:rsidR="002B465F" w:rsidRPr="00A50AF3">
        <w:rPr>
          <w:rFonts w:ascii="Verdana" w:hAnsi="Verdana"/>
          <w:i/>
        </w:rPr>
        <w:t>04.07.2025</w:t>
      </w:r>
      <w:r w:rsidRPr="00A50AF3">
        <w:rPr>
          <w:rFonts w:ascii="Verdana" w:hAnsi="Verdana"/>
          <w:i/>
        </w:rPr>
        <w:t xml:space="preserve">, valoarea: </w:t>
      </w:r>
      <w:r w:rsidR="002B465F" w:rsidRPr="00A50AF3">
        <w:rPr>
          <w:rFonts w:ascii="Verdana" w:hAnsi="Verdana"/>
          <w:i/>
        </w:rPr>
        <w:t>8.100</w:t>
      </w:r>
      <w:r w:rsidR="0081359F" w:rsidRPr="00A50AF3">
        <w:rPr>
          <w:rFonts w:ascii="Verdana" w:hAnsi="Verdana"/>
          <w:i/>
        </w:rPr>
        <w:t xml:space="preserve"> lei.</w:t>
      </w:r>
    </w:p>
    <w:p w14:paraId="7E9DA3BE" w14:textId="60A43324" w:rsidR="005B7F6C" w:rsidRPr="00217357" w:rsidRDefault="0054414B" w:rsidP="008E7120">
      <w:pPr>
        <w:jc w:val="both"/>
        <w:rPr>
          <w:rFonts w:ascii="Verdana" w:hAnsi="Verdana"/>
        </w:rPr>
      </w:pPr>
      <w:r>
        <w:rPr>
          <w:rFonts w:ascii="Verdana" w:hAnsi="Verdana"/>
          <w:i/>
        </w:rPr>
        <w:tab/>
      </w:r>
      <w:r w:rsidRPr="00217357">
        <w:rPr>
          <w:rFonts w:ascii="Verdana" w:hAnsi="Verdana"/>
        </w:rPr>
        <w:t>Proiectul ”Împreună, încă din adolescență învățăm să protejăm și să iubim natura!” s-a desfășurat în Mun. Râmnicu Sărat, Jud. Buzău, în perioada 19.07 – 30.10.2025</w:t>
      </w:r>
      <w:r w:rsidR="00F92338" w:rsidRPr="00217357">
        <w:rPr>
          <w:rFonts w:ascii="Verdana" w:hAnsi="Verdana"/>
        </w:rPr>
        <w:t>, având ca obiective principale</w:t>
      </w:r>
      <w:r w:rsidR="00CF5018" w:rsidRPr="00217357">
        <w:rPr>
          <w:rFonts w:ascii="Verdana" w:hAnsi="Verdana"/>
        </w:rPr>
        <w:t xml:space="preserve"> </w:t>
      </w:r>
      <w:r w:rsidR="00F92338" w:rsidRPr="00217357">
        <w:rPr>
          <w:rFonts w:ascii="Verdana" w:hAnsi="Verdana"/>
        </w:rPr>
        <w:t>susținerea și stimularea voluntariatului în rândul tinerilor, creșterea nivelului de informare și conștientizare în protejarea mediului</w:t>
      </w:r>
      <w:r w:rsidR="00CF3456" w:rsidRPr="00217357">
        <w:rPr>
          <w:rFonts w:ascii="Verdana" w:hAnsi="Verdana"/>
        </w:rPr>
        <w:t xml:space="preserve"> </w:t>
      </w:r>
      <w:r w:rsidR="00CB00D9" w:rsidRPr="00217357">
        <w:rPr>
          <w:rFonts w:ascii="Verdana" w:hAnsi="Verdana"/>
        </w:rPr>
        <w:t>înconjurător, repectiv încurajarea implicării tinerilor în organizarea de activități de protejare a naturii și de menținere a mediului înconjurător nepoluat</w:t>
      </w:r>
      <w:r w:rsidR="00F568E3" w:rsidRPr="00217357">
        <w:rPr>
          <w:rFonts w:ascii="Verdana" w:hAnsi="Verdana"/>
        </w:rPr>
        <w:t>.</w:t>
      </w:r>
      <w:r w:rsidR="00CF5018" w:rsidRPr="00217357">
        <w:rPr>
          <w:rFonts w:ascii="Verdana" w:hAnsi="Verdana"/>
        </w:rPr>
        <w:t xml:space="preserve"> </w:t>
      </w:r>
      <w:r w:rsidR="005010E0" w:rsidRPr="00217357">
        <w:rPr>
          <w:rFonts w:ascii="Verdana" w:hAnsi="Verdana"/>
        </w:rPr>
        <w:t>Astfel, au fost organizate două activități de ecologizare, una în parcul nou înființat de către Asociația Socială Culturală și Educațională pentru Prosperitate în parteneriat cu Administrația</w:t>
      </w:r>
      <w:r w:rsidR="005B7F6C" w:rsidRPr="00217357">
        <w:rPr>
          <w:rFonts w:ascii="Verdana" w:hAnsi="Verdana"/>
        </w:rPr>
        <w:t xml:space="preserve"> Domeniul</w:t>
      </w:r>
      <w:r w:rsidR="00A6363F" w:rsidRPr="00217357">
        <w:rPr>
          <w:rFonts w:ascii="Verdana" w:hAnsi="Verdana"/>
        </w:rPr>
        <w:t>ui Public Râmnicu Sărat</w:t>
      </w:r>
      <w:r w:rsidR="005B7F6C" w:rsidRPr="00217357">
        <w:rPr>
          <w:rFonts w:ascii="Verdana" w:hAnsi="Verdana"/>
        </w:rPr>
        <w:t xml:space="preserve"> și una la terenul de joacă din Cartierul Costi</w:t>
      </w:r>
      <w:r w:rsidR="00833866">
        <w:rPr>
          <w:rFonts w:ascii="Verdana" w:hAnsi="Verdana"/>
        </w:rPr>
        <w:t xml:space="preserve">eni și zona pubelelor de gunoi. </w:t>
      </w:r>
      <w:r w:rsidR="005B7F6C" w:rsidRPr="00217357">
        <w:rPr>
          <w:rFonts w:ascii="Verdana" w:hAnsi="Verdana"/>
        </w:rPr>
        <w:t>Au fost achizițion</w:t>
      </w:r>
      <w:r w:rsidR="00604667" w:rsidRPr="00217357">
        <w:rPr>
          <w:rFonts w:ascii="Verdana" w:hAnsi="Verdana"/>
        </w:rPr>
        <w:t>ați și plantați 10 tei argintii, 30 de trandafiri de pom urcători și 50 de arbuști ornamentali</w:t>
      </w:r>
      <w:r w:rsidR="00833866">
        <w:rPr>
          <w:rFonts w:ascii="Verdana" w:hAnsi="Verdana"/>
        </w:rPr>
        <w:t>.</w:t>
      </w:r>
    </w:p>
    <w:p w14:paraId="14537E7E" w14:textId="384CFA5B" w:rsidR="00F568E3" w:rsidRPr="00217357" w:rsidRDefault="00F568E3" w:rsidP="004C1FD8">
      <w:pPr>
        <w:ind w:firstLine="708"/>
        <w:jc w:val="both"/>
        <w:rPr>
          <w:rFonts w:ascii="Verdana" w:hAnsi="Verdana"/>
        </w:rPr>
      </w:pPr>
      <w:r w:rsidRPr="00217357">
        <w:rPr>
          <w:rFonts w:ascii="Verdana" w:hAnsi="Verdana"/>
        </w:rPr>
        <w:t>Beneficiari direcți au fost 30 de tineri participanți la pr</w:t>
      </w:r>
      <w:r w:rsidR="00CF3456" w:rsidRPr="00217357">
        <w:rPr>
          <w:rFonts w:ascii="Verdana" w:hAnsi="Verdana"/>
        </w:rPr>
        <w:t xml:space="preserve">oiect iar beneficiari indirecți </w:t>
      </w:r>
      <w:r w:rsidR="001D4466">
        <w:rPr>
          <w:rFonts w:ascii="Verdana" w:hAnsi="Verdana"/>
        </w:rPr>
        <w:t xml:space="preserve">- </w:t>
      </w:r>
      <w:r w:rsidR="00CF3456" w:rsidRPr="00217357">
        <w:rPr>
          <w:rFonts w:ascii="Verdana" w:hAnsi="Verdana"/>
        </w:rPr>
        <w:t>cetățeni ai Mun. Râmnicu Sărat.</w:t>
      </w:r>
    </w:p>
    <w:p w14:paraId="2DD05003" w14:textId="5C0B10CB" w:rsidR="008D52EE" w:rsidRPr="00217357" w:rsidRDefault="008D52EE" w:rsidP="004C1FD8">
      <w:pPr>
        <w:ind w:firstLine="708"/>
        <w:jc w:val="both"/>
        <w:rPr>
          <w:rFonts w:ascii="Verdana" w:hAnsi="Verdana"/>
        </w:rPr>
      </w:pPr>
      <w:r w:rsidRPr="00217357">
        <w:rPr>
          <w:rFonts w:ascii="Verdana" w:hAnsi="Verdana"/>
        </w:rPr>
        <w:t>Raportul narativ de activitate și rap</w:t>
      </w:r>
      <w:r w:rsidR="003530A8" w:rsidRPr="00217357">
        <w:rPr>
          <w:rFonts w:ascii="Verdana" w:hAnsi="Verdana"/>
        </w:rPr>
        <w:t xml:space="preserve">ortul financiar au fost depuse spre justificare </w:t>
      </w:r>
      <w:r w:rsidR="00F905F7" w:rsidRPr="00217357">
        <w:rPr>
          <w:rFonts w:ascii="Verdana" w:hAnsi="Verdana"/>
        </w:rPr>
        <w:t xml:space="preserve">către </w:t>
      </w:r>
      <w:r w:rsidR="00D46C0D" w:rsidRPr="00217357">
        <w:rPr>
          <w:rFonts w:ascii="Verdana" w:hAnsi="Verdana"/>
        </w:rPr>
        <w:t xml:space="preserve">autoritatea finanțatoare - </w:t>
      </w:r>
      <w:r w:rsidR="00F905F7" w:rsidRPr="00217357">
        <w:rPr>
          <w:rFonts w:ascii="Verdana" w:hAnsi="Verdana"/>
        </w:rPr>
        <w:t>Consiliul</w:t>
      </w:r>
      <w:r w:rsidR="003530A8" w:rsidRPr="00217357">
        <w:rPr>
          <w:rFonts w:ascii="Verdana" w:hAnsi="Verdana"/>
        </w:rPr>
        <w:t xml:space="preserve"> Județean Buzău</w:t>
      </w:r>
      <w:r w:rsidR="00442D62" w:rsidRPr="00217357">
        <w:rPr>
          <w:rFonts w:ascii="Verdana" w:hAnsi="Verdana"/>
        </w:rPr>
        <w:t xml:space="preserve"> sub nr. 18602/14.11.2025</w:t>
      </w:r>
      <w:r w:rsidR="00D46C0D" w:rsidRPr="00217357">
        <w:rPr>
          <w:rFonts w:ascii="Verdana" w:hAnsi="Verdana"/>
        </w:rPr>
        <w:t>,</w:t>
      </w:r>
      <w:r w:rsidR="001B7D7F" w:rsidRPr="00217357">
        <w:rPr>
          <w:rFonts w:ascii="Verdana" w:hAnsi="Verdana"/>
        </w:rPr>
        <w:t xml:space="preserve"> iar activitățile și bugetul proiectului au fost în conformitate cu documentele încheiate.</w:t>
      </w:r>
    </w:p>
    <w:p w14:paraId="329DF43C" w14:textId="00201388" w:rsidR="00267EBD" w:rsidRDefault="00267EBD" w:rsidP="00487233">
      <w:pPr>
        <w:rPr>
          <w:rFonts w:ascii="Verdana" w:hAnsi="Verdana"/>
          <w:sz w:val="20"/>
          <w:szCs w:val="20"/>
        </w:rPr>
      </w:pPr>
    </w:p>
    <w:p w14:paraId="372869CF" w14:textId="77777777" w:rsidR="0081359F" w:rsidRDefault="0081359F" w:rsidP="00487233">
      <w:pPr>
        <w:rPr>
          <w:rFonts w:ascii="Verdana" w:hAnsi="Verdana"/>
          <w:sz w:val="20"/>
          <w:szCs w:val="20"/>
        </w:rPr>
      </w:pPr>
    </w:p>
    <w:p w14:paraId="246FF667" w14:textId="77777777" w:rsidR="0081359F" w:rsidRDefault="0081359F" w:rsidP="00487233">
      <w:pPr>
        <w:rPr>
          <w:rFonts w:ascii="Verdana" w:hAnsi="Verdana"/>
          <w:sz w:val="20"/>
          <w:szCs w:val="20"/>
        </w:rPr>
      </w:pPr>
    </w:p>
    <w:p w14:paraId="764C9CD7" w14:textId="77777777" w:rsidR="0081359F" w:rsidRPr="00487233" w:rsidRDefault="0081359F" w:rsidP="00487233">
      <w:pPr>
        <w:rPr>
          <w:rFonts w:ascii="Verdana" w:hAnsi="Verdana"/>
          <w:sz w:val="20"/>
          <w:szCs w:val="20"/>
        </w:rPr>
      </w:pPr>
    </w:p>
    <w:p w14:paraId="17382D1D" w14:textId="77777777" w:rsidR="00267EBD" w:rsidRDefault="00267EBD" w:rsidP="00487233">
      <w:pPr>
        <w:rPr>
          <w:rFonts w:ascii="Verdana" w:hAnsi="Verdana" w:cs="Arial"/>
          <w:b/>
          <w:lang w:val="it-IT"/>
        </w:rPr>
      </w:pPr>
    </w:p>
    <w:p w14:paraId="61277232" w14:textId="77777777" w:rsidR="00267EBD" w:rsidRPr="004B6BB2" w:rsidRDefault="00267EBD" w:rsidP="00267EBD">
      <w:pPr>
        <w:ind w:firstLine="720"/>
        <w:jc w:val="center"/>
        <w:rPr>
          <w:rFonts w:ascii="Verdana" w:hAnsi="Verdana" w:cs="Arial"/>
          <w:b/>
          <w:sz w:val="28"/>
          <w:szCs w:val="28"/>
          <w:lang w:val="it-IT"/>
        </w:rPr>
      </w:pPr>
      <w:r w:rsidRPr="004B6BB2">
        <w:rPr>
          <w:rFonts w:ascii="Verdana" w:hAnsi="Verdana" w:cs="Arial"/>
          <w:b/>
          <w:sz w:val="28"/>
          <w:szCs w:val="28"/>
          <w:lang w:val="it-IT"/>
        </w:rPr>
        <w:t xml:space="preserve">SECRETARUL </w:t>
      </w:r>
      <w:r w:rsidR="00051116">
        <w:rPr>
          <w:rFonts w:ascii="Verdana" w:hAnsi="Verdana" w:cs="Arial"/>
          <w:b/>
          <w:sz w:val="28"/>
          <w:szCs w:val="28"/>
          <w:lang w:val="it-IT"/>
        </w:rPr>
        <w:t xml:space="preserve">GENERAL AL </w:t>
      </w:r>
      <w:r w:rsidRPr="004B6BB2">
        <w:rPr>
          <w:rFonts w:ascii="Verdana" w:hAnsi="Verdana" w:cs="Arial"/>
          <w:b/>
          <w:sz w:val="28"/>
          <w:szCs w:val="28"/>
          <w:lang w:val="it-IT"/>
        </w:rPr>
        <w:t>JUDEŢULUI BUZĂU,</w:t>
      </w:r>
    </w:p>
    <w:p w14:paraId="4154DF00" w14:textId="77777777" w:rsidR="00267EBD" w:rsidRPr="004B6BB2" w:rsidRDefault="00267EBD" w:rsidP="00267EBD">
      <w:pPr>
        <w:ind w:firstLine="720"/>
        <w:jc w:val="center"/>
        <w:rPr>
          <w:rFonts w:ascii="Verdana" w:hAnsi="Verdana" w:cs="Arial"/>
          <w:b/>
          <w:sz w:val="28"/>
          <w:szCs w:val="28"/>
          <w:lang w:val="it-IT"/>
        </w:rPr>
      </w:pPr>
    </w:p>
    <w:p w14:paraId="6FFBDFFC" w14:textId="77777777" w:rsidR="00267EBD" w:rsidRDefault="00267EBD" w:rsidP="00267EBD">
      <w:pPr>
        <w:ind w:firstLine="720"/>
        <w:jc w:val="center"/>
        <w:rPr>
          <w:rFonts w:ascii="Verdana" w:hAnsi="Verdana" w:cs="Arial"/>
          <w:b/>
          <w:caps/>
          <w:sz w:val="28"/>
          <w:szCs w:val="28"/>
          <w:lang w:val="it-IT"/>
        </w:rPr>
      </w:pPr>
      <w:r w:rsidRPr="004B6BB2">
        <w:rPr>
          <w:rFonts w:ascii="Verdana" w:hAnsi="Verdana" w:cs="Arial"/>
          <w:b/>
          <w:caps/>
          <w:sz w:val="28"/>
          <w:szCs w:val="28"/>
          <w:lang w:val="it-IT"/>
        </w:rPr>
        <w:t>Mihai – Laurenţiu Gavrilă</w:t>
      </w:r>
    </w:p>
    <w:p w14:paraId="7429D29F" w14:textId="77777777" w:rsidR="0081359F" w:rsidRDefault="0081359F" w:rsidP="00267EBD">
      <w:pPr>
        <w:ind w:firstLine="720"/>
        <w:jc w:val="center"/>
        <w:rPr>
          <w:rFonts w:ascii="Verdana" w:hAnsi="Verdana" w:cs="Arial"/>
          <w:b/>
          <w:caps/>
          <w:sz w:val="28"/>
          <w:szCs w:val="28"/>
          <w:lang w:val="it-IT"/>
        </w:rPr>
      </w:pPr>
    </w:p>
    <w:p w14:paraId="03821AF9" w14:textId="77777777" w:rsidR="0081359F" w:rsidRDefault="0081359F" w:rsidP="00267EBD">
      <w:pPr>
        <w:ind w:firstLine="720"/>
        <w:jc w:val="center"/>
        <w:rPr>
          <w:rFonts w:ascii="Verdana" w:hAnsi="Verdana" w:cs="Arial"/>
          <w:b/>
          <w:caps/>
          <w:sz w:val="28"/>
          <w:szCs w:val="28"/>
          <w:lang w:val="it-IT"/>
        </w:rPr>
      </w:pPr>
    </w:p>
    <w:p w14:paraId="315163A7" w14:textId="77777777" w:rsidR="0081359F" w:rsidRDefault="0081359F" w:rsidP="00267EBD">
      <w:pPr>
        <w:ind w:firstLine="720"/>
        <w:jc w:val="center"/>
        <w:rPr>
          <w:rFonts w:ascii="Verdana" w:hAnsi="Verdana" w:cs="Arial"/>
          <w:b/>
          <w:caps/>
          <w:sz w:val="28"/>
          <w:szCs w:val="28"/>
          <w:lang w:val="it-IT"/>
        </w:rPr>
      </w:pPr>
    </w:p>
    <w:p w14:paraId="400FAB34" w14:textId="77777777" w:rsidR="0081359F" w:rsidRDefault="0081359F" w:rsidP="001B7D7F">
      <w:pPr>
        <w:rPr>
          <w:rFonts w:ascii="Verdana" w:hAnsi="Verdana" w:cs="Arial"/>
          <w:b/>
          <w:caps/>
          <w:sz w:val="28"/>
          <w:szCs w:val="28"/>
          <w:lang w:val="it-IT"/>
        </w:rPr>
      </w:pPr>
    </w:p>
    <w:p w14:paraId="3427CFCB" w14:textId="77777777" w:rsidR="0081359F" w:rsidRPr="004B6BB2" w:rsidRDefault="0081359F" w:rsidP="00267EBD">
      <w:pPr>
        <w:ind w:firstLine="720"/>
        <w:jc w:val="center"/>
        <w:rPr>
          <w:rFonts w:ascii="Verdana" w:hAnsi="Verdana" w:cs="Arial"/>
          <w:b/>
          <w:caps/>
          <w:sz w:val="28"/>
          <w:szCs w:val="28"/>
          <w:lang w:val="it-IT"/>
        </w:rPr>
      </w:pPr>
    </w:p>
    <w:p w14:paraId="2CCCB059" w14:textId="77777777" w:rsidR="00267EBD" w:rsidRDefault="00267EBD" w:rsidP="00267EBD">
      <w:pPr>
        <w:jc w:val="center"/>
        <w:rPr>
          <w:rFonts w:ascii="Verdana" w:hAnsi="Verdana"/>
        </w:rPr>
      </w:pPr>
    </w:p>
    <w:p w14:paraId="4E07D07B" w14:textId="77777777" w:rsidR="00117C5D" w:rsidRPr="00E34211" w:rsidRDefault="00117C5D" w:rsidP="00267EBD">
      <w:pPr>
        <w:jc w:val="center"/>
        <w:rPr>
          <w:rFonts w:ascii="Verdana" w:hAnsi="Verdana"/>
        </w:rPr>
      </w:pPr>
    </w:p>
    <w:p w14:paraId="7FF7AF99" w14:textId="77777777" w:rsidR="00267EBD" w:rsidRDefault="00267EBD" w:rsidP="00267EBD"/>
    <w:p w14:paraId="5C186CB4" w14:textId="77777777" w:rsidR="00267EBD" w:rsidRDefault="00267EBD" w:rsidP="00267EBD">
      <w:pPr>
        <w:ind w:left="3540"/>
        <w:jc w:val="center"/>
        <w:rPr>
          <w:rFonts w:ascii="Verdana" w:hAnsi="Verdana"/>
          <w:b/>
          <w:sz w:val="28"/>
          <w:szCs w:val="28"/>
        </w:rPr>
      </w:pPr>
      <w:r w:rsidRPr="00980232">
        <w:rPr>
          <w:rFonts w:ascii="Verdana" w:hAnsi="Verdana"/>
          <w:b/>
          <w:sz w:val="28"/>
          <w:szCs w:val="28"/>
        </w:rPr>
        <w:t>DIRECTOR EXECUTIV</w:t>
      </w:r>
      <w:r>
        <w:rPr>
          <w:rFonts w:ascii="Verdana" w:hAnsi="Verdana"/>
          <w:b/>
          <w:sz w:val="28"/>
          <w:szCs w:val="28"/>
        </w:rPr>
        <w:t xml:space="preserve"> DJAPL,</w:t>
      </w:r>
    </w:p>
    <w:p w14:paraId="300F136D" w14:textId="77777777" w:rsidR="00267EBD" w:rsidRDefault="00267EBD" w:rsidP="00267EBD">
      <w:pPr>
        <w:jc w:val="center"/>
        <w:rPr>
          <w:rFonts w:ascii="Verdana" w:hAnsi="Verdana"/>
          <w:b/>
          <w:sz w:val="28"/>
          <w:szCs w:val="28"/>
        </w:rPr>
      </w:pPr>
    </w:p>
    <w:p w14:paraId="4D6914DD" w14:textId="77777777" w:rsidR="00267EBD" w:rsidRPr="00980232" w:rsidRDefault="00267EBD" w:rsidP="00267EBD">
      <w:pPr>
        <w:ind w:left="3540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MIRELA OPREA</w:t>
      </w:r>
    </w:p>
    <w:p w14:paraId="14B12B1C" w14:textId="77777777" w:rsidR="00EE6FE1" w:rsidRDefault="00EE6FE1"/>
    <w:sectPr w:rsidR="00EE6FE1" w:rsidSect="00105BAD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93CF9"/>
    <w:multiLevelType w:val="hybridMultilevel"/>
    <w:tmpl w:val="9FDC68B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B3D0F"/>
    <w:multiLevelType w:val="hybridMultilevel"/>
    <w:tmpl w:val="59E0792C"/>
    <w:lvl w:ilvl="0" w:tplc="0418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18411E1F"/>
    <w:multiLevelType w:val="hybridMultilevel"/>
    <w:tmpl w:val="721636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50211"/>
    <w:multiLevelType w:val="hybridMultilevel"/>
    <w:tmpl w:val="2F2E43EE"/>
    <w:lvl w:ilvl="0" w:tplc="0418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778553E"/>
    <w:multiLevelType w:val="hybridMultilevel"/>
    <w:tmpl w:val="F542AC6E"/>
    <w:lvl w:ilvl="0" w:tplc="B4082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A1990"/>
    <w:multiLevelType w:val="hybridMultilevel"/>
    <w:tmpl w:val="6D469FC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36B29"/>
    <w:multiLevelType w:val="hybridMultilevel"/>
    <w:tmpl w:val="82F091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64232"/>
    <w:multiLevelType w:val="hybridMultilevel"/>
    <w:tmpl w:val="07941DAC"/>
    <w:lvl w:ilvl="0" w:tplc="28F6B30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3C51A02"/>
    <w:multiLevelType w:val="hybridMultilevel"/>
    <w:tmpl w:val="19B0BC9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A728F"/>
    <w:multiLevelType w:val="hybridMultilevel"/>
    <w:tmpl w:val="45D0B6E4"/>
    <w:lvl w:ilvl="0" w:tplc="CD7464D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A547F97"/>
    <w:multiLevelType w:val="hybridMultilevel"/>
    <w:tmpl w:val="40F423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86BDB"/>
    <w:multiLevelType w:val="hybridMultilevel"/>
    <w:tmpl w:val="49603B1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D7759"/>
    <w:multiLevelType w:val="hybridMultilevel"/>
    <w:tmpl w:val="9E70ADF4"/>
    <w:lvl w:ilvl="0" w:tplc="A6F4599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9882447"/>
    <w:multiLevelType w:val="hybridMultilevel"/>
    <w:tmpl w:val="6D864EB0"/>
    <w:lvl w:ilvl="0" w:tplc="D0F4AB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FC1C11"/>
    <w:multiLevelType w:val="hybridMultilevel"/>
    <w:tmpl w:val="6758334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9"/>
  </w:num>
  <w:num w:numId="5">
    <w:abstractNumId w:val="14"/>
  </w:num>
  <w:num w:numId="6">
    <w:abstractNumId w:val="3"/>
  </w:num>
  <w:num w:numId="7">
    <w:abstractNumId w:val="12"/>
  </w:num>
  <w:num w:numId="8">
    <w:abstractNumId w:val="4"/>
  </w:num>
  <w:num w:numId="9">
    <w:abstractNumId w:val="7"/>
  </w:num>
  <w:num w:numId="10">
    <w:abstractNumId w:val="1"/>
  </w:num>
  <w:num w:numId="11">
    <w:abstractNumId w:val="6"/>
  </w:num>
  <w:num w:numId="12">
    <w:abstractNumId w:val="10"/>
  </w:num>
  <w:num w:numId="13">
    <w:abstractNumId w:val="8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EBD"/>
    <w:rsid w:val="0000109B"/>
    <w:rsid w:val="00020972"/>
    <w:rsid w:val="00051116"/>
    <w:rsid w:val="000D4032"/>
    <w:rsid w:val="000D647B"/>
    <w:rsid w:val="000E69EB"/>
    <w:rsid w:val="00101768"/>
    <w:rsid w:val="00105BAD"/>
    <w:rsid w:val="00117C5D"/>
    <w:rsid w:val="00137F34"/>
    <w:rsid w:val="00143496"/>
    <w:rsid w:val="00147283"/>
    <w:rsid w:val="0016369D"/>
    <w:rsid w:val="001663CB"/>
    <w:rsid w:val="00172555"/>
    <w:rsid w:val="001911F7"/>
    <w:rsid w:val="001943D3"/>
    <w:rsid w:val="001B7D7F"/>
    <w:rsid w:val="001C1B37"/>
    <w:rsid w:val="001D4466"/>
    <w:rsid w:val="001E4FD2"/>
    <w:rsid w:val="00217357"/>
    <w:rsid w:val="002218E7"/>
    <w:rsid w:val="002418EE"/>
    <w:rsid w:val="002643AD"/>
    <w:rsid w:val="00267EBD"/>
    <w:rsid w:val="002B465F"/>
    <w:rsid w:val="002B5C9B"/>
    <w:rsid w:val="00303651"/>
    <w:rsid w:val="00344FAC"/>
    <w:rsid w:val="003530A8"/>
    <w:rsid w:val="00354DD9"/>
    <w:rsid w:val="00354FBC"/>
    <w:rsid w:val="00367956"/>
    <w:rsid w:val="00386253"/>
    <w:rsid w:val="00390098"/>
    <w:rsid w:val="00391D6E"/>
    <w:rsid w:val="003B335C"/>
    <w:rsid w:val="003D4394"/>
    <w:rsid w:val="003E4FA3"/>
    <w:rsid w:val="004160C8"/>
    <w:rsid w:val="00442D62"/>
    <w:rsid w:val="00454478"/>
    <w:rsid w:val="00465226"/>
    <w:rsid w:val="00487233"/>
    <w:rsid w:val="00487D1D"/>
    <w:rsid w:val="004A3488"/>
    <w:rsid w:val="004C1FD8"/>
    <w:rsid w:val="004F0780"/>
    <w:rsid w:val="005010E0"/>
    <w:rsid w:val="00501A5F"/>
    <w:rsid w:val="00504D92"/>
    <w:rsid w:val="00507197"/>
    <w:rsid w:val="005114E9"/>
    <w:rsid w:val="0054414B"/>
    <w:rsid w:val="005663BC"/>
    <w:rsid w:val="005734E9"/>
    <w:rsid w:val="005A2C6C"/>
    <w:rsid w:val="005B62F4"/>
    <w:rsid w:val="005B7F6C"/>
    <w:rsid w:val="005C1A70"/>
    <w:rsid w:val="00601B9E"/>
    <w:rsid w:val="00603AE3"/>
    <w:rsid w:val="00604667"/>
    <w:rsid w:val="00623124"/>
    <w:rsid w:val="00656042"/>
    <w:rsid w:val="006613BA"/>
    <w:rsid w:val="0066443D"/>
    <w:rsid w:val="006B3002"/>
    <w:rsid w:val="006C2216"/>
    <w:rsid w:val="006C2F41"/>
    <w:rsid w:val="006C5D4A"/>
    <w:rsid w:val="006D00C9"/>
    <w:rsid w:val="006D2134"/>
    <w:rsid w:val="006E2789"/>
    <w:rsid w:val="007341C8"/>
    <w:rsid w:val="00740DD8"/>
    <w:rsid w:val="0077533F"/>
    <w:rsid w:val="00792839"/>
    <w:rsid w:val="007B4230"/>
    <w:rsid w:val="007C5DD7"/>
    <w:rsid w:val="0081359F"/>
    <w:rsid w:val="00833866"/>
    <w:rsid w:val="008960ED"/>
    <w:rsid w:val="008961D1"/>
    <w:rsid w:val="008A1C45"/>
    <w:rsid w:val="008A2AE7"/>
    <w:rsid w:val="008D52EE"/>
    <w:rsid w:val="008E0106"/>
    <w:rsid w:val="008E7120"/>
    <w:rsid w:val="0090225C"/>
    <w:rsid w:val="00932EF2"/>
    <w:rsid w:val="00945A81"/>
    <w:rsid w:val="0096000A"/>
    <w:rsid w:val="0098149B"/>
    <w:rsid w:val="0098348C"/>
    <w:rsid w:val="0099502A"/>
    <w:rsid w:val="009A1C2A"/>
    <w:rsid w:val="009A50C5"/>
    <w:rsid w:val="009B560B"/>
    <w:rsid w:val="009F04BB"/>
    <w:rsid w:val="00A24715"/>
    <w:rsid w:val="00A32EE7"/>
    <w:rsid w:val="00A50AF3"/>
    <w:rsid w:val="00A524CB"/>
    <w:rsid w:val="00A6363F"/>
    <w:rsid w:val="00A720E5"/>
    <w:rsid w:val="00AA4EB6"/>
    <w:rsid w:val="00AB1965"/>
    <w:rsid w:val="00AD6FC7"/>
    <w:rsid w:val="00AF7123"/>
    <w:rsid w:val="00B267DC"/>
    <w:rsid w:val="00B43FB9"/>
    <w:rsid w:val="00B617D1"/>
    <w:rsid w:val="00B9001D"/>
    <w:rsid w:val="00BB22C2"/>
    <w:rsid w:val="00BD514A"/>
    <w:rsid w:val="00BD7070"/>
    <w:rsid w:val="00BF423D"/>
    <w:rsid w:val="00C11B2E"/>
    <w:rsid w:val="00C33716"/>
    <w:rsid w:val="00CA7BA8"/>
    <w:rsid w:val="00CB00D9"/>
    <w:rsid w:val="00CB6709"/>
    <w:rsid w:val="00CC43D9"/>
    <w:rsid w:val="00CC6C61"/>
    <w:rsid w:val="00CC7175"/>
    <w:rsid w:val="00CE5069"/>
    <w:rsid w:val="00CF3456"/>
    <w:rsid w:val="00CF5018"/>
    <w:rsid w:val="00D2188D"/>
    <w:rsid w:val="00D46C0D"/>
    <w:rsid w:val="00D51E57"/>
    <w:rsid w:val="00D529C2"/>
    <w:rsid w:val="00DA219E"/>
    <w:rsid w:val="00DD1BE3"/>
    <w:rsid w:val="00E27C8B"/>
    <w:rsid w:val="00E9723D"/>
    <w:rsid w:val="00EC2733"/>
    <w:rsid w:val="00EE132C"/>
    <w:rsid w:val="00EE6FE1"/>
    <w:rsid w:val="00F006E7"/>
    <w:rsid w:val="00F1361E"/>
    <w:rsid w:val="00F35B8E"/>
    <w:rsid w:val="00F568E3"/>
    <w:rsid w:val="00F65E25"/>
    <w:rsid w:val="00F67E18"/>
    <w:rsid w:val="00F8587A"/>
    <w:rsid w:val="00F905F7"/>
    <w:rsid w:val="00F92338"/>
    <w:rsid w:val="00FC5A7E"/>
    <w:rsid w:val="00FC5ABC"/>
    <w:rsid w:val="00FD3C98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50564"/>
  <w15:chartTrackingRefBased/>
  <w15:docId w15:val="{934A63D6-44B7-4246-8AD0-11657A53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7EBD"/>
    <w:pPr>
      <w:keepNext/>
      <w:jc w:val="center"/>
      <w:outlineLvl w:val="0"/>
    </w:pPr>
    <w:rPr>
      <w:b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7EBD"/>
    <w:rPr>
      <w:rFonts w:ascii="Times New Roman" w:eastAsia="Times New Roman" w:hAnsi="Times New Roman" w:cs="Times New Roman"/>
      <w:b/>
      <w:sz w:val="18"/>
    </w:rPr>
  </w:style>
  <w:style w:type="character" w:styleId="Strong">
    <w:name w:val="Strong"/>
    <w:basedOn w:val="DefaultParagraphFont"/>
    <w:qFormat/>
    <w:rsid w:val="00267EBD"/>
    <w:rPr>
      <w:b/>
      <w:bCs/>
    </w:rPr>
  </w:style>
  <w:style w:type="paragraph" w:styleId="ListParagraph">
    <w:name w:val="List Paragraph"/>
    <w:basedOn w:val="Normal"/>
    <w:uiPriority w:val="34"/>
    <w:qFormat/>
    <w:rsid w:val="00267EBD"/>
    <w:pPr>
      <w:spacing w:line="276" w:lineRule="auto"/>
      <w:ind w:left="720" w:firstLine="709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267EB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B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BA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636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 Buzau</dc:creator>
  <cp:keywords/>
  <dc:description/>
  <cp:lastModifiedBy>Sibiescu Iuliana</cp:lastModifiedBy>
  <cp:revision>18</cp:revision>
  <cp:lastPrinted>2026-01-08T10:57:00Z</cp:lastPrinted>
  <dcterms:created xsi:type="dcterms:W3CDTF">2026-01-05T08:34:00Z</dcterms:created>
  <dcterms:modified xsi:type="dcterms:W3CDTF">2026-01-08T11:27:00Z</dcterms:modified>
</cp:coreProperties>
</file>